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34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06/04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6330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35C2" w:rsidRDefault="00534320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24</w:t>
      </w:r>
    </w:p>
    <w:p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:rsidR="00230151" w:rsidRPr="00C65DA8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</w:t>
      </w:r>
      <w:r w:rsidR="00534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 HỌC KÌ I: CÁC BÀI HÁT</w:t>
      </w:r>
    </w:p>
    <w:p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:rsidR="00C85C68" w:rsidRPr="00847D31" w:rsidRDefault="00C85C68" w:rsidP="00C85C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C85C6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106576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847D31" w:rsidRDefault="00C85C68" w:rsidP="00C85C68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Pr="00847D31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847D31" w:rsidRDefault="00C85C68" w:rsidP="00C85C6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Pr="00D50C9A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:rsidR="00B65B97" w:rsidRPr="00E14C01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:rsidR="00C85C68" w:rsidRPr="00E14C01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C85C6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C85C6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2/4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C85C6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C85C6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C85C6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C68" w:rsidRPr="00C85C68" w:rsidRDefault="00C85C68" w:rsidP="00C8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C85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07B3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proofErr w:type="gram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chuông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:rsidR="00C85C68" w:rsidRPr="00025C6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chuông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chuông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chuông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chuông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chuông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>
          <w:rPr>
            <w:rStyle w:val="Hyperlink"/>
          </w:rPr>
          <w:t>https://www.youtube.com/watch?v=CHfcMIyigNE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65CE" w:rsidRDefault="009C65CE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CÂU 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proofErr w:type="gram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Pr="00025C6D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10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11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12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13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85C68" w:rsidRPr="00847D31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14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85C68" w:rsidRDefault="00C85C68" w:rsidP="00C85C6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9C65CE" w:rsidP="00FB5CF4">
      <w:pPr>
        <w:tabs>
          <w:tab w:val="left" w:pos="1020"/>
        </w:tabs>
        <w:spacing w:line="276" w:lineRule="auto"/>
        <w:jc w:val="both"/>
      </w:pPr>
      <w:hyperlink r:id="rId7" w:history="1">
        <w:r>
          <w:rPr>
            <w:rStyle w:val="Hyperlink"/>
          </w:rPr>
          <w:t>https://www.youtube.com/watch?v=rwQuTULU5Ks</w:t>
        </w:r>
      </w:hyperlink>
    </w:p>
    <w:p w:rsidR="009C65CE" w:rsidRPr="00847D31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15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9C65CE" w:rsidRPr="00847D31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Pr="00025C6D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cấy”có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9C65CE" w:rsidRPr="00847D31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cấy”ở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9C65CE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9C65CE" w:rsidRPr="00847D31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9C65CE" w:rsidRPr="00847D31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20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9C65CE" w:rsidRPr="00847D31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21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9C65C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C65CE" w:rsidRDefault="009C65CE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>
          <w:rPr>
            <w:rStyle w:val="Hyperlink"/>
          </w:rPr>
          <w:t>https://www.youtube.com/watch?v=ojDTbbZ0Us4</w:t>
        </w:r>
      </w:hyperlink>
    </w:p>
    <w:p w:rsidR="00025C6D" w:rsidRP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5DA8" w:rsidRPr="00847D31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câù</w:t>
      </w:r>
      <w:proofErr w:type="spellEnd"/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2602"/>
    <w:rsid w:val="00025C6D"/>
    <w:rsid w:val="00053902"/>
    <w:rsid w:val="00055DB3"/>
    <w:rsid w:val="001235C2"/>
    <w:rsid w:val="001A190D"/>
    <w:rsid w:val="0021223E"/>
    <w:rsid w:val="00230151"/>
    <w:rsid w:val="002A19CF"/>
    <w:rsid w:val="00302602"/>
    <w:rsid w:val="00306385"/>
    <w:rsid w:val="0031018E"/>
    <w:rsid w:val="003D5AA9"/>
    <w:rsid w:val="004B144D"/>
    <w:rsid w:val="00534320"/>
    <w:rsid w:val="005A16B3"/>
    <w:rsid w:val="006330B4"/>
    <w:rsid w:val="006E0E24"/>
    <w:rsid w:val="007F5564"/>
    <w:rsid w:val="00822774"/>
    <w:rsid w:val="00832FA2"/>
    <w:rsid w:val="0084274C"/>
    <w:rsid w:val="00847D31"/>
    <w:rsid w:val="008522D0"/>
    <w:rsid w:val="009C65CE"/>
    <w:rsid w:val="00A407B3"/>
    <w:rsid w:val="00A63A04"/>
    <w:rsid w:val="00AB407C"/>
    <w:rsid w:val="00B65B97"/>
    <w:rsid w:val="00C65DA8"/>
    <w:rsid w:val="00C73B66"/>
    <w:rsid w:val="00C85C68"/>
    <w:rsid w:val="00D50C9A"/>
    <w:rsid w:val="00D70D7D"/>
    <w:rsid w:val="00E14C01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5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DTbbZ0Us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wQuTULU5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HfcMIyig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AEE9-2D2D-4986-BC6A-D5E6944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VUONG TRUNG SINH</cp:lastModifiedBy>
  <cp:revision>13</cp:revision>
  <dcterms:created xsi:type="dcterms:W3CDTF">2020-04-24T12:38:00Z</dcterms:created>
  <dcterms:modified xsi:type="dcterms:W3CDTF">2020-04-29T17:20:00Z</dcterms:modified>
</cp:coreProperties>
</file>